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A8" w:rsidRPr="00D94EA7" w:rsidRDefault="00CE7C08" w:rsidP="00D94EA7">
      <w:pPr>
        <w:jc w:val="center"/>
        <w:rPr>
          <w:rFonts w:ascii="Times New Roman" w:hAnsi="Times New Roman" w:cs="Times New Roman"/>
          <w:sz w:val="44"/>
        </w:rPr>
      </w:pPr>
      <w:r w:rsidRPr="00D94EA7">
        <w:rPr>
          <w:rFonts w:ascii="Times New Roman" w:hAnsi="Times New Roman" w:cs="Times New Roman"/>
          <w:sz w:val="44"/>
        </w:rPr>
        <w:t>Los</w:t>
      </w:r>
      <w:r w:rsidR="00B500A8" w:rsidRPr="00D94EA7">
        <w:rPr>
          <w:rFonts w:ascii="Times New Roman" w:hAnsi="Times New Roman" w:cs="Times New Roman"/>
          <w:sz w:val="44"/>
        </w:rPr>
        <w:t xml:space="preserve"> Graduados Sociales </w:t>
      </w:r>
      <w:r w:rsidR="00ED4B93" w:rsidRPr="00D94EA7">
        <w:rPr>
          <w:rFonts w:ascii="Times New Roman" w:hAnsi="Times New Roman" w:cs="Times New Roman"/>
          <w:sz w:val="44"/>
        </w:rPr>
        <w:t xml:space="preserve">denuncian </w:t>
      </w:r>
      <w:r w:rsidR="00D94EA7" w:rsidRPr="00D94EA7">
        <w:rPr>
          <w:rFonts w:ascii="Times New Roman" w:hAnsi="Times New Roman" w:cs="Times New Roman"/>
          <w:sz w:val="44"/>
        </w:rPr>
        <w:t xml:space="preserve">que </w:t>
      </w:r>
      <w:r w:rsidR="00ED4B93" w:rsidRPr="00D94EA7">
        <w:rPr>
          <w:rFonts w:ascii="Times New Roman" w:hAnsi="Times New Roman" w:cs="Times New Roman"/>
          <w:sz w:val="44"/>
        </w:rPr>
        <w:t xml:space="preserve">la burocracia </w:t>
      </w:r>
      <w:r w:rsidR="00D94EA7" w:rsidRPr="00D94EA7">
        <w:rPr>
          <w:rFonts w:ascii="Times New Roman" w:hAnsi="Times New Roman" w:cs="Times New Roman"/>
          <w:sz w:val="44"/>
        </w:rPr>
        <w:t xml:space="preserve">impide </w:t>
      </w:r>
      <w:r w:rsidR="00ED4B93" w:rsidRPr="00D94EA7">
        <w:rPr>
          <w:rFonts w:ascii="Times New Roman" w:hAnsi="Times New Roman" w:cs="Times New Roman"/>
          <w:sz w:val="44"/>
        </w:rPr>
        <w:t>la creación de empresas</w:t>
      </w:r>
    </w:p>
    <w:p w:rsidR="00D94EA7" w:rsidRDefault="002418EC" w:rsidP="00EE6FEA">
      <w:pPr>
        <w:jc w:val="both"/>
        <w:rPr>
          <w:rFonts w:ascii="Times New Roman" w:hAnsi="Times New Roman" w:cs="Times New Roman"/>
          <w:i/>
          <w:sz w:val="25"/>
          <w:szCs w:val="25"/>
        </w:rPr>
      </w:pPr>
      <w:r>
        <w:rPr>
          <w:rFonts w:ascii="Times New Roman" w:hAnsi="Times New Roman" w:cs="Times New Roman"/>
          <w:i/>
          <w:noProof/>
          <w:sz w:val="25"/>
          <w:szCs w:val="25"/>
          <w:lang w:eastAsia="es-ES"/>
        </w:rPr>
        <w:pict>
          <v:shapetype id="_x0000_t32" coordsize="21600,21600" o:spt="32" o:oned="t" path="m,l21600,21600e" filled="f">
            <v:path arrowok="t" fillok="f" o:connecttype="none"/>
            <o:lock v:ext="edit" shapetype="t"/>
          </v:shapetype>
          <v:shape id="_x0000_s2050" type="#_x0000_t32" style="position:absolute;left:0;text-align:left;margin-left:5.1pt;margin-top:33.75pt;width:410.7pt;height:0;z-index:251658240" o:connectortype="straight"/>
        </w:pict>
      </w:r>
      <w:r w:rsidR="00CE7C08" w:rsidRPr="00CE7C08">
        <w:rPr>
          <w:rFonts w:ascii="Times New Roman" w:hAnsi="Times New Roman" w:cs="Times New Roman"/>
          <w:i/>
          <w:sz w:val="25"/>
          <w:szCs w:val="25"/>
        </w:rPr>
        <w:t>El presidente del Colegio</w:t>
      </w:r>
      <w:r w:rsidR="00B500A8" w:rsidRPr="00CE7C08">
        <w:rPr>
          <w:rFonts w:ascii="Times New Roman" w:hAnsi="Times New Roman" w:cs="Times New Roman"/>
          <w:i/>
          <w:sz w:val="25"/>
          <w:szCs w:val="25"/>
        </w:rPr>
        <w:t xml:space="preserve">, José Blas Fernández, </w:t>
      </w:r>
      <w:r w:rsidR="00ED4B93">
        <w:rPr>
          <w:rFonts w:ascii="Times New Roman" w:hAnsi="Times New Roman" w:cs="Times New Roman"/>
          <w:i/>
          <w:sz w:val="25"/>
          <w:szCs w:val="25"/>
        </w:rPr>
        <w:t>asegura que la regulación actual está repleta de trámites innecesarios que abocan al fracaso de nuevos negocios</w:t>
      </w:r>
    </w:p>
    <w:p w:rsidR="00A25889" w:rsidRDefault="00EE6FEA" w:rsidP="00EE6FEA">
      <w:pPr>
        <w:jc w:val="both"/>
        <w:rPr>
          <w:rFonts w:ascii="Times New Roman" w:hAnsi="Times New Roman" w:cs="Times New Roman"/>
          <w:sz w:val="24"/>
          <w:szCs w:val="24"/>
        </w:rPr>
      </w:pPr>
      <w:r w:rsidRPr="00B500A8">
        <w:rPr>
          <w:rFonts w:ascii="Times New Roman" w:hAnsi="Times New Roman" w:cs="Times New Roman"/>
          <w:b/>
          <w:i/>
          <w:sz w:val="24"/>
          <w:szCs w:val="24"/>
        </w:rPr>
        <w:t xml:space="preserve">Cádiz, </w:t>
      </w:r>
      <w:r w:rsidR="00A25889">
        <w:rPr>
          <w:rFonts w:ascii="Times New Roman" w:hAnsi="Times New Roman" w:cs="Times New Roman"/>
          <w:b/>
          <w:i/>
          <w:sz w:val="24"/>
          <w:szCs w:val="24"/>
        </w:rPr>
        <w:t>14</w:t>
      </w:r>
      <w:r w:rsidRPr="00B500A8">
        <w:rPr>
          <w:rFonts w:ascii="Times New Roman" w:hAnsi="Times New Roman" w:cs="Times New Roman"/>
          <w:b/>
          <w:i/>
          <w:sz w:val="24"/>
          <w:szCs w:val="24"/>
        </w:rPr>
        <w:t xml:space="preserve"> de </w:t>
      </w:r>
      <w:r w:rsidR="00A25889">
        <w:rPr>
          <w:rFonts w:ascii="Times New Roman" w:hAnsi="Times New Roman" w:cs="Times New Roman"/>
          <w:b/>
          <w:i/>
          <w:sz w:val="24"/>
          <w:szCs w:val="24"/>
        </w:rPr>
        <w:t>octubre</w:t>
      </w:r>
      <w:r w:rsidRPr="00B500A8">
        <w:rPr>
          <w:rFonts w:ascii="Times New Roman" w:hAnsi="Times New Roman" w:cs="Times New Roman"/>
          <w:b/>
          <w:i/>
          <w:sz w:val="24"/>
          <w:szCs w:val="24"/>
        </w:rPr>
        <w:t xml:space="preserve"> de 2014.-</w:t>
      </w:r>
      <w:r w:rsidRPr="00EE6FEA">
        <w:rPr>
          <w:rFonts w:ascii="Times New Roman" w:hAnsi="Times New Roman" w:cs="Times New Roman"/>
          <w:sz w:val="24"/>
          <w:szCs w:val="24"/>
        </w:rPr>
        <w:t xml:space="preserve"> El Colegio de Graduados Sociales de Cádiz y Ceuta ha</w:t>
      </w:r>
      <w:r w:rsidR="00A25889">
        <w:rPr>
          <w:rFonts w:ascii="Times New Roman" w:hAnsi="Times New Roman" w:cs="Times New Roman"/>
          <w:sz w:val="24"/>
          <w:szCs w:val="24"/>
        </w:rPr>
        <w:t xml:space="preserve"> mostrado su preocupación por los últimos datos del Observatorio Económico de Andalucía (OEA), relativos al impacto que la burocracia tiene sobre las empresas andaluzas, especialmente las pequeñas y medianas, así como los proyectos que inician emprendedores, sobre el que recae una regulación repleta de trámites, plazos y costes innecesarios, que lamentablemente abocan al fracaso.</w:t>
      </w:r>
    </w:p>
    <w:p w:rsidR="00ED4B93" w:rsidRDefault="00A25889" w:rsidP="00EE6FEA">
      <w:pPr>
        <w:jc w:val="both"/>
        <w:rPr>
          <w:rFonts w:ascii="Times New Roman" w:hAnsi="Times New Roman" w:cs="Times New Roman"/>
          <w:sz w:val="24"/>
          <w:szCs w:val="24"/>
        </w:rPr>
      </w:pPr>
      <w:r>
        <w:rPr>
          <w:rFonts w:ascii="Times New Roman" w:hAnsi="Times New Roman" w:cs="Times New Roman"/>
          <w:sz w:val="24"/>
          <w:szCs w:val="24"/>
        </w:rPr>
        <w:t>El presidente de esta corporación profesional, José Blas Fernández S</w:t>
      </w:r>
      <w:r w:rsidR="002F1CD0">
        <w:rPr>
          <w:rFonts w:ascii="Times New Roman" w:hAnsi="Times New Roman" w:cs="Times New Roman"/>
          <w:sz w:val="24"/>
          <w:szCs w:val="24"/>
        </w:rPr>
        <w:t>ánchez</w:t>
      </w:r>
      <w:r>
        <w:rPr>
          <w:rFonts w:ascii="Times New Roman" w:hAnsi="Times New Roman" w:cs="Times New Roman"/>
          <w:sz w:val="24"/>
          <w:szCs w:val="24"/>
        </w:rPr>
        <w:t>, sostiene que la burocracia actual es especialmente negativa para quienes deciden iniciar una actividad empresarial</w:t>
      </w:r>
      <w:r w:rsidR="001317CC">
        <w:rPr>
          <w:rFonts w:ascii="Times New Roman" w:hAnsi="Times New Roman" w:cs="Times New Roman"/>
          <w:sz w:val="24"/>
          <w:szCs w:val="24"/>
        </w:rPr>
        <w:t xml:space="preserve">. “Los emprendedores sufren todo el peso de una regulación que no está orientada a ayudar a quienes desean crear una empresa y puestos de trabajo”, señala el presidente del Colegio gaditano.”Lamentablemente, cuando se legisla, no se tiene en cuenta la opinión de las corporaciones profesionales, como es el caso de los graduados sociales, que podrían aportar su experiencia como </w:t>
      </w:r>
      <w:r w:rsidR="00ED4B93">
        <w:rPr>
          <w:rFonts w:ascii="Times New Roman" w:hAnsi="Times New Roman" w:cs="Times New Roman"/>
          <w:sz w:val="24"/>
          <w:szCs w:val="24"/>
        </w:rPr>
        <w:t>asesores y consultores de empresas de todos los tamaños”, agrega.</w:t>
      </w:r>
    </w:p>
    <w:p w:rsidR="00A25889" w:rsidRDefault="00ED4B93" w:rsidP="00EE6FEA">
      <w:pPr>
        <w:jc w:val="both"/>
        <w:rPr>
          <w:rFonts w:ascii="Times New Roman" w:hAnsi="Times New Roman" w:cs="Times New Roman"/>
          <w:sz w:val="24"/>
          <w:szCs w:val="24"/>
        </w:rPr>
      </w:pPr>
      <w:r>
        <w:rPr>
          <w:rFonts w:ascii="Times New Roman" w:hAnsi="Times New Roman" w:cs="Times New Roman"/>
          <w:sz w:val="24"/>
          <w:szCs w:val="24"/>
        </w:rPr>
        <w:t xml:space="preserve">Lamentablemente, la maraña administrativa, requisitos en muchos casos obsoletos o absurdos, plazos de espera que se dilatan sin justificación, y la carencia de conocimiento técnicos </w:t>
      </w:r>
      <w:r w:rsidR="0054107D">
        <w:rPr>
          <w:rFonts w:ascii="Times New Roman" w:hAnsi="Times New Roman" w:cs="Times New Roman"/>
          <w:sz w:val="24"/>
          <w:szCs w:val="24"/>
        </w:rPr>
        <w:t>por parte d</w:t>
      </w:r>
      <w:r>
        <w:rPr>
          <w:rFonts w:ascii="Times New Roman" w:hAnsi="Times New Roman" w:cs="Times New Roman"/>
          <w:sz w:val="24"/>
          <w:szCs w:val="24"/>
        </w:rPr>
        <w:t>e funcionarios y personal administrativo, provocan que muchos negocios se establezcan al margen</w:t>
      </w:r>
      <w:r w:rsidR="0054107D">
        <w:rPr>
          <w:rFonts w:ascii="Times New Roman" w:hAnsi="Times New Roman" w:cs="Times New Roman"/>
          <w:sz w:val="24"/>
          <w:szCs w:val="24"/>
        </w:rPr>
        <w:t xml:space="preserve"> de la ley</w:t>
      </w:r>
      <w:r>
        <w:rPr>
          <w:rFonts w:ascii="Times New Roman" w:hAnsi="Times New Roman" w:cs="Times New Roman"/>
          <w:sz w:val="24"/>
          <w:szCs w:val="24"/>
        </w:rPr>
        <w:t>, generando economía sumergida y competencia desleal, como denuncian continuamente las asociaciones patronales.</w:t>
      </w:r>
    </w:p>
    <w:p w:rsidR="00ED4B93" w:rsidRDefault="00ED4B93" w:rsidP="00EE6FEA">
      <w:pPr>
        <w:jc w:val="both"/>
        <w:rPr>
          <w:rFonts w:ascii="Times New Roman" w:hAnsi="Times New Roman" w:cs="Times New Roman"/>
          <w:sz w:val="24"/>
          <w:szCs w:val="24"/>
        </w:rPr>
      </w:pPr>
      <w:r>
        <w:rPr>
          <w:rFonts w:ascii="Times New Roman" w:hAnsi="Times New Roman" w:cs="Times New Roman"/>
          <w:sz w:val="24"/>
          <w:szCs w:val="24"/>
        </w:rPr>
        <w:t>José Blas Fernández ofrece a la Junta de Andalucía la colaboración del Colegio de Graduados de Cádiz y Ceuta, aportando la experiencia de sus colegiados en el día a día del asesoramiento a las empresas gaditanas. “No existe la tan aireada ventanilla única y crear una empresa desde cero es una pesadilla de trámites de constitución, licencias, redacción de proyectos, autorizaciones, prevención, seguridad, verificaciones. No tiene sentido que a una micro-empresa de 1 ó 2 trabajadores se le aplique la misma normativa que una de 1.000”, argumenta.</w:t>
      </w:r>
    </w:p>
    <w:p w:rsidR="00CE7C08" w:rsidRDefault="00CE7C08" w:rsidP="00D36294">
      <w:pPr>
        <w:spacing w:after="0" w:line="240" w:lineRule="auto"/>
        <w:jc w:val="both"/>
        <w:rPr>
          <w:rFonts w:ascii="Times New Roman" w:hAnsi="Times New Roman" w:cs="Times New Roman"/>
          <w:sz w:val="24"/>
          <w:szCs w:val="24"/>
        </w:rPr>
      </w:pPr>
    </w:p>
    <w:p w:rsidR="00CE7C08" w:rsidRPr="00CE7C08" w:rsidRDefault="00CE7C08" w:rsidP="00DE0FF6">
      <w:pPr>
        <w:spacing w:after="0" w:line="240" w:lineRule="auto"/>
        <w:jc w:val="center"/>
        <w:rPr>
          <w:rFonts w:ascii="Times New Roman" w:hAnsi="Times New Roman" w:cs="Times New Roman"/>
          <w:b/>
          <w:sz w:val="24"/>
          <w:szCs w:val="24"/>
        </w:rPr>
      </w:pPr>
      <w:r w:rsidRPr="00CE7C08">
        <w:rPr>
          <w:rFonts w:ascii="Times New Roman" w:hAnsi="Times New Roman" w:cs="Times New Roman"/>
          <w:b/>
          <w:sz w:val="24"/>
          <w:szCs w:val="24"/>
        </w:rPr>
        <w:t>Comunicación Colegio de Grad</w:t>
      </w:r>
      <w:r w:rsidR="00DE0FF6">
        <w:rPr>
          <w:rFonts w:ascii="Times New Roman" w:hAnsi="Times New Roman" w:cs="Times New Roman"/>
          <w:b/>
          <w:sz w:val="24"/>
          <w:szCs w:val="24"/>
        </w:rPr>
        <w:t>uados Sociales de Cádiz y Ceuta</w:t>
      </w:r>
    </w:p>
    <w:p w:rsidR="00CE7C08" w:rsidRPr="00D36294" w:rsidRDefault="002418EC" w:rsidP="00DE0FF6">
      <w:pPr>
        <w:spacing w:after="0" w:line="240" w:lineRule="auto"/>
        <w:jc w:val="center"/>
        <w:rPr>
          <w:rFonts w:ascii="Times New Roman" w:hAnsi="Times New Roman" w:cs="Times New Roman"/>
          <w:b/>
          <w:sz w:val="24"/>
          <w:szCs w:val="24"/>
        </w:rPr>
      </w:pPr>
      <w:hyperlink r:id="rId6" w:history="1">
        <w:r w:rsidR="00CE7C08" w:rsidRPr="00CE7C08">
          <w:rPr>
            <w:rStyle w:val="Hipervnculo"/>
            <w:rFonts w:ascii="Times New Roman" w:hAnsi="Times New Roman" w:cs="Times New Roman"/>
            <w:b/>
            <w:sz w:val="24"/>
            <w:szCs w:val="24"/>
          </w:rPr>
          <w:t>comunicacion@graduadosocialcadiz.com</w:t>
        </w:r>
      </w:hyperlink>
      <w:r w:rsidR="00CE7C08" w:rsidRPr="00CE7C08">
        <w:rPr>
          <w:rFonts w:ascii="Times New Roman" w:hAnsi="Times New Roman" w:cs="Times New Roman"/>
          <w:b/>
          <w:sz w:val="24"/>
          <w:szCs w:val="24"/>
        </w:rPr>
        <w:t>. 625023034.</w:t>
      </w:r>
    </w:p>
    <w:p w:rsidR="00FD6CBF" w:rsidRDefault="00FD6CBF" w:rsidP="00EE6FEA"/>
    <w:sectPr w:rsidR="00FD6CBF" w:rsidSect="00FD6CB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65" w:rsidRDefault="00581665" w:rsidP="00EE6FEA">
      <w:pPr>
        <w:spacing w:after="0" w:line="240" w:lineRule="auto"/>
      </w:pPr>
      <w:r>
        <w:separator/>
      </w:r>
    </w:p>
  </w:endnote>
  <w:endnote w:type="continuationSeparator" w:id="1">
    <w:p w:rsidR="00581665" w:rsidRDefault="00581665" w:rsidP="00EE6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A" w:rsidRDefault="00EE6FEA">
    <w:pPr>
      <w:pStyle w:val="Piedepgina"/>
    </w:pPr>
    <w:r>
      <w:rPr>
        <w:noProof/>
        <w:lang w:eastAsia="es-ES"/>
      </w:rPr>
      <w:drawing>
        <wp:inline distT="0" distB="0" distL="0" distR="0">
          <wp:extent cx="4927251" cy="1042348"/>
          <wp:effectExtent l="19050" t="0" r="6699" b="0"/>
          <wp:docPr id="1" name="0 Imagen" descr="Logo Colegio de Graduados Soci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 Graduados Sociales.png"/>
                  <pic:cNvPicPr/>
                </pic:nvPicPr>
                <pic:blipFill>
                  <a:blip r:embed="rId1"/>
                  <a:stretch>
                    <a:fillRect/>
                  </a:stretch>
                </pic:blipFill>
                <pic:spPr>
                  <a:xfrm>
                    <a:off x="0" y="0"/>
                    <a:ext cx="4943166" cy="104571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65" w:rsidRDefault="00581665" w:rsidP="00EE6FEA">
      <w:pPr>
        <w:spacing w:after="0" w:line="240" w:lineRule="auto"/>
      </w:pPr>
      <w:r>
        <w:separator/>
      </w:r>
    </w:p>
  </w:footnote>
  <w:footnote w:type="continuationSeparator" w:id="1">
    <w:p w:rsidR="00581665" w:rsidRDefault="00581665" w:rsidP="00EE6F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EA" w:rsidRPr="00EE6FEA" w:rsidRDefault="002418EC" w:rsidP="00EE6FEA">
    <w:pPr>
      <w:pStyle w:val="Encabezado"/>
      <w:jc w:val="center"/>
      <w:rPr>
        <w:rFonts w:ascii="Times New Roman" w:hAnsi="Times New Roman" w:cs="Times New Roman"/>
        <w:b/>
        <w:sz w:val="36"/>
      </w:rPr>
    </w:pPr>
    <w:r>
      <w:rPr>
        <w:rFonts w:ascii="Times New Roman" w:hAnsi="Times New Roman" w:cs="Times New Roman"/>
        <w:b/>
        <w:noProof/>
        <w:sz w:val="36"/>
        <w:lang w:eastAsia="es-ES"/>
      </w:rPr>
      <w:pict>
        <v:shapetype id="_x0000_t32" coordsize="21600,21600" o:spt="32" o:oned="t" path="m,l21600,21600e" filled="f">
          <v:path arrowok="t" fillok="f" o:connecttype="none"/>
          <o:lock v:ext="edit" shapetype="t"/>
        </v:shapetype>
        <v:shape id="_x0000_s1026" type="#_x0000_t32" style="position:absolute;left:0;text-align:left;margin-left:215.2pt;margin-top:23.7pt;width:292.8pt;height:.65pt;flip:y;z-index:251659264" o:connectortype="straight" strokecolor="#00b050" strokeweight="5pt"/>
      </w:pict>
    </w:r>
    <w:r>
      <w:rPr>
        <w:rFonts w:ascii="Times New Roman" w:hAnsi="Times New Roman" w:cs="Times New Roman"/>
        <w:b/>
        <w:noProof/>
        <w:sz w:val="36"/>
        <w:lang w:eastAsia="es-ES"/>
      </w:rPr>
      <w:pict>
        <v:shape id="_x0000_s1025" type="#_x0000_t32" style="position:absolute;left:0;text-align:left;margin-left:-77.6pt;margin-top:23.7pt;width:292.8pt;height:.65pt;flip:y;z-index:251658240" o:connectortype="straight" strokecolor="yellow" strokeweight="5pt"/>
      </w:pict>
    </w:r>
    <w:r w:rsidR="00EE6FEA" w:rsidRPr="00EE6FEA">
      <w:rPr>
        <w:rFonts w:ascii="Times New Roman" w:hAnsi="Times New Roman" w:cs="Times New Roman"/>
        <w:b/>
        <w:sz w:val="36"/>
      </w:rPr>
      <w:t>NOTA DE PRENSA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o:shapelayout v:ext="edit">
      <o:idmap v:ext="edit" data="1"/>
      <o:rules v:ext="edit">
        <o:r id="V:Rule3" type="connector" idref="#_x0000_s1026"/>
        <o:r id="V:Rule4" type="connector" idref="#_x0000_s1025"/>
      </o:rules>
    </o:shapelayout>
  </w:hdrShapeDefaults>
  <w:footnotePr>
    <w:footnote w:id="0"/>
    <w:footnote w:id="1"/>
  </w:footnotePr>
  <w:endnotePr>
    <w:endnote w:id="0"/>
    <w:endnote w:id="1"/>
  </w:endnotePr>
  <w:compat/>
  <w:rsids>
    <w:rsidRoot w:val="00EE6FEA"/>
    <w:rsid w:val="00024892"/>
    <w:rsid w:val="001317CC"/>
    <w:rsid w:val="002418EC"/>
    <w:rsid w:val="002D3007"/>
    <w:rsid w:val="002F1CD0"/>
    <w:rsid w:val="004E4811"/>
    <w:rsid w:val="0054107D"/>
    <w:rsid w:val="0055611D"/>
    <w:rsid w:val="00581665"/>
    <w:rsid w:val="00604ED8"/>
    <w:rsid w:val="00771E1E"/>
    <w:rsid w:val="00A25889"/>
    <w:rsid w:val="00B500A8"/>
    <w:rsid w:val="00CD4F13"/>
    <w:rsid w:val="00CE7C08"/>
    <w:rsid w:val="00D36294"/>
    <w:rsid w:val="00D41E34"/>
    <w:rsid w:val="00D668F6"/>
    <w:rsid w:val="00D94EA7"/>
    <w:rsid w:val="00DE0FF6"/>
    <w:rsid w:val="00E40CE3"/>
    <w:rsid w:val="00E45FC5"/>
    <w:rsid w:val="00ED4B93"/>
    <w:rsid w:val="00EE6FEA"/>
    <w:rsid w:val="00FD6C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E6F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E6FEA"/>
  </w:style>
  <w:style w:type="paragraph" w:styleId="Piedepgina">
    <w:name w:val="footer"/>
    <w:basedOn w:val="Normal"/>
    <w:link w:val="PiedepginaCar"/>
    <w:uiPriority w:val="99"/>
    <w:semiHidden/>
    <w:unhideWhenUsed/>
    <w:rsid w:val="00EE6F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E6FEA"/>
  </w:style>
  <w:style w:type="paragraph" w:styleId="Textodeglobo">
    <w:name w:val="Balloon Text"/>
    <w:basedOn w:val="Normal"/>
    <w:link w:val="TextodegloboCar"/>
    <w:uiPriority w:val="99"/>
    <w:semiHidden/>
    <w:unhideWhenUsed/>
    <w:rsid w:val="00EE6F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FEA"/>
    <w:rPr>
      <w:rFonts w:ascii="Tahoma" w:hAnsi="Tahoma" w:cs="Tahoma"/>
      <w:sz w:val="16"/>
      <w:szCs w:val="16"/>
    </w:rPr>
  </w:style>
  <w:style w:type="character" w:styleId="Hipervnculo">
    <w:name w:val="Hyperlink"/>
    <w:basedOn w:val="Fuentedeprrafopredeter"/>
    <w:uiPriority w:val="99"/>
    <w:unhideWhenUsed/>
    <w:rsid w:val="00CE7C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8944538">
      <w:bodyDiv w:val="1"/>
      <w:marLeft w:val="0"/>
      <w:marRight w:val="0"/>
      <w:marTop w:val="0"/>
      <w:marBottom w:val="0"/>
      <w:divBdr>
        <w:top w:val="none" w:sz="0" w:space="0" w:color="auto"/>
        <w:left w:val="none" w:sz="0" w:space="0" w:color="auto"/>
        <w:bottom w:val="none" w:sz="0" w:space="0" w:color="auto"/>
        <w:right w:val="none" w:sz="0" w:space="0" w:color="auto"/>
      </w:divBdr>
      <w:divsChild>
        <w:div w:id="772894084">
          <w:marLeft w:val="0"/>
          <w:marRight w:val="0"/>
          <w:marTop w:val="0"/>
          <w:marBottom w:val="0"/>
          <w:divBdr>
            <w:top w:val="none" w:sz="0" w:space="0" w:color="auto"/>
            <w:left w:val="none" w:sz="0" w:space="0" w:color="auto"/>
            <w:bottom w:val="none" w:sz="0" w:space="0" w:color="auto"/>
            <w:right w:val="none" w:sz="0" w:space="0" w:color="auto"/>
          </w:divBdr>
        </w:div>
        <w:div w:id="2111118024">
          <w:marLeft w:val="0"/>
          <w:marRight w:val="0"/>
          <w:marTop w:val="0"/>
          <w:marBottom w:val="0"/>
          <w:divBdr>
            <w:top w:val="none" w:sz="0" w:space="0" w:color="auto"/>
            <w:left w:val="none" w:sz="0" w:space="0" w:color="auto"/>
            <w:bottom w:val="none" w:sz="0" w:space="0" w:color="auto"/>
            <w:right w:val="none" w:sz="0" w:space="0" w:color="auto"/>
          </w:divBdr>
        </w:div>
        <w:div w:id="1935674260">
          <w:marLeft w:val="0"/>
          <w:marRight w:val="0"/>
          <w:marTop w:val="0"/>
          <w:marBottom w:val="0"/>
          <w:divBdr>
            <w:top w:val="none" w:sz="0" w:space="0" w:color="auto"/>
            <w:left w:val="none" w:sz="0" w:space="0" w:color="auto"/>
            <w:bottom w:val="none" w:sz="0" w:space="0" w:color="auto"/>
            <w:right w:val="none" w:sz="0" w:space="0" w:color="auto"/>
          </w:divBdr>
        </w:div>
        <w:div w:id="90252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graduadosocialcadi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Usuario</cp:lastModifiedBy>
  <cp:revision>6</cp:revision>
  <dcterms:created xsi:type="dcterms:W3CDTF">2014-10-14T09:07:00Z</dcterms:created>
  <dcterms:modified xsi:type="dcterms:W3CDTF">2014-10-15T17:58:00Z</dcterms:modified>
</cp:coreProperties>
</file>